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BA22" w14:textId="40D0BD4B" w:rsidR="008469CF" w:rsidRDefault="00997F14" w:rsidP="00B3167F">
      <w:pPr>
        <w:spacing w:line="240" w:lineRule="auto"/>
        <w:rPr>
          <w:rFonts w:ascii="Corbel" w:hAnsi="Corbel"/>
          <w:b/>
          <w:bCs/>
        </w:rPr>
      </w:pPr>
      <w:r>
        <w:rPr>
          <w:rFonts w:ascii="Times New Roman" w:hAnsi="Times New Roman"/>
          <w:b/>
          <w:bCs/>
        </w:rPr>
        <w:t xml:space="preserve">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0F85F056" w:rsidR="0085747A" w:rsidRPr="00B169DF" w:rsidRDefault="0085747A" w:rsidP="008469C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60234A0" w14:textId="6E2488C3" w:rsidR="0085747A" w:rsidRPr="00AE3AEA" w:rsidRDefault="0071620A" w:rsidP="00AE3AEA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AE3AEA">
        <w:rPr>
          <w:rFonts w:ascii="Corbel" w:hAnsi="Corbel"/>
          <w:b/>
          <w:smallCaps/>
          <w:sz w:val="28"/>
          <w:szCs w:val="28"/>
        </w:rPr>
        <w:t>dotyczy cyklu kształcenia</w:t>
      </w:r>
      <w:r w:rsidR="0085747A" w:rsidRPr="00AE3AEA">
        <w:rPr>
          <w:rFonts w:ascii="Corbel" w:hAnsi="Corbel"/>
          <w:b/>
          <w:smallCaps/>
          <w:sz w:val="28"/>
          <w:szCs w:val="28"/>
        </w:rPr>
        <w:t xml:space="preserve"> </w:t>
      </w:r>
      <w:r w:rsidR="00CB5808" w:rsidRPr="00AE3AEA">
        <w:rPr>
          <w:rFonts w:ascii="Corbel" w:hAnsi="Corbel"/>
          <w:b/>
          <w:smallCaps/>
          <w:sz w:val="28"/>
          <w:szCs w:val="28"/>
        </w:rPr>
        <w:t>2022-2024</w:t>
      </w:r>
    </w:p>
    <w:p w14:paraId="6DA99798" w14:textId="1A498F94" w:rsidR="00445970" w:rsidRPr="00AE3AEA" w:rsidRDefault="00445970" w:rsidP="00AE3AEA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AE3AEA">
        <w:rPr>
          <w:rFonts w:ascii="Corbel" w:hAnsi="Corbel"/>
          <w:sz w:val="28"/>
          <w:szCs w:val="28"/>
        </w:rPr>
        <w:t xml:space="preserve">Rok akademicki </w:t>
      </w:r>
      <w:r w:rsidR="00AE3AEA" w:rsidRPr="00AE3AEA">
        <w:rPr>
          <w:rFonts w:ascii="Corbel" w:hAnsi="Corbel"/>
          <w:sz w:val="28"/>
          <w:szCs w:val="28"/>
        </w:rPr>
        <w:t>2023-2024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45A523A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 1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531328F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83E5B74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48B2704" w:rsidR="0085747A" w:rsidRPr="00B169DF" w:rsidRDefault="00626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5AC3F3B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9D59391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Ogólnoakadamicki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D24269A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E2E1C04" w:rsidR="0085747A" w:rsidRPr="00B169DF" w:rsidRDefault="00550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2,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AA92EB7" w:rsidR="0085747A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9806F71" w:rsidR="00923D7D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483C8E5E" w:rsidR="0085747A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B2CFE7D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</w:t>
            </w:r>
          </w:p>
        </w:tc>
        <w:tc>
          <w:tcPr>
            <w:tcW w:w="7087" w:type="dxa"/>
            <w:vAlign w:val="center"/>
          </w:tcPr>
          <w:p w14:paraId="1A990B96" w14:textId="2960C7C9" w:rsidR="0085747A" w:rsidRPr="00B169DF" w:rsidRDefault="00A31D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9D5BE3C" w:rsidR="00015B8F" w:rsidRPr="00B169DF" w:rsidRDefault="009B1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245F12B2" w:rsidR="00015B8F" w:rsidRPr="00B169DF" w:rsidRDefault="009B1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57C47CE" w:rsidR="00015B8F" w:rsidRPr="00B169DF" w:rsidRDefault="00FE6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68635014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196E2173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5746BA">
        <w:rPr>
          <w:rFonts w:ascii="Corbel" w:hAnsi="Corbel"/>
          <w:smallCaps w:val="0"/>
          <w:szCs w:val="24"/>
        </w:rPr>
        <w:t xml:space="preserve">-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2ADF41F" w:rsidR="0085747A" w:rsidRPr="00B169DF" w:rsidRDefault="007A3415" w:rsidP="007A341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zdobyte na wcześniejszych etapach studiów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104EA1B" w:rsidR="0085747A" w:rsidRPr="00B169DF" w:rsidRDefault="005C798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i pogłębienie wiedzy </w:t>
            </w:r>
            <w:r w:rsidR="004439DD">
              <w:rPr>
                <w:rFonts w:ascii="Corbel" w:hAnsi="Corbel"/>
                <w:b w:val="0"/>
                <w:sz w:val="24"/>
                <w:szCs w:val="24"/>
              </w:rPr>
              <w:t>na temat relacji zachodzących między strukturami i instytucjami społecznymi</w:t>
            </w:r>
            <w:r w:rsidR="000B3F5E">
              <w:rPr>
                <w:rFonts w:ascii="Corbel" w:hAnsi="Corbel"/>
                <w:b w:val="0"/>
                <w:sz w:val="24"/>
                <w:szCs w:val="24"/>
              </w:rPr>
              <w:t>; rozwinięcie i pogłębienie wiedzy na temat rodzajów więzi społecznych</w:t>
            </w:r>
            <w:r w:rsidR="00F15D9D">
              <w:rPr>
                <w:rFonts w:ascii="Corbel" w:hAnsi="Corbel"/>
                <w:b w:val="0"/>
                <w:sz w:val="24"/>
                <w:szCs w:val="24"/>
              </w:rPr>
              <w:t xml:space="preserve"> i prawidłowości, którym one podlegają; rozwinięcie i pogłębienie wiedzy na temat</w:t>
            </w:r>
            <w:r w:rsidR="00EB7346">
              <w:rPr>
                <w:rFonts w:ascii="Corbel" w:hAnsi="Corbel"/>
                <w:b w:val="0"/>
                <w:sz w:val="24"/>
                <w:szCs w:val="24"/>
              </w:rPr>
              <w:t xml:space="preserve"> norm konstytuujących i regulujących życie społeczne i indywidualne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5F4B634" w:rsidR="0085747A" w:rsidRPr="00B169DF" w:rsidRDefault="00A31D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9CDF104" w:rsidR="0085747A" w:rsidRPr="00B169DF" w:rsidRDefault="00463B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umiejętności </w:t>
            </w:r>
            <w:r w:rsidR="00A7741A">
              <w:rPr>
                <w:rFonts w:ascii="Corbel" w:hAnsi="Corbel"/>
                <w:b w:val="0"/>
                <w:sz w:val="24"/>
                <w:szCs w:val="24"/>
              </w:rPr>
              <w:t>dobierania argum</w:t>
            </w:r>
            <w:r w:rsidR="00151FEB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A7741A">
              <w:rPr>
                <w:rFonts w:ascii="Corbel" w:hAnsi="Corbel"/>
                <w:b w:val="0"/>
                <w:sz w:val="24"/>
                <w:szCs w:val="24"/>
              </w:rPr>
              <w:t>ntów i tworzenia strategii argumentacyjnych</w:t>
            </w:r>
            <w:r w:rsidR="006F176A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="00264E1B">
              <w:rPr>
                <w:rFonts w:ascii="Corbel" w:hAnsi="Corbel"/>
                <w:b w:val="0"/>
                <w:sz w:val="24"/>
                <w:szCs w:val="24"/>
              </w:rPr>
              <w:t>krytycznego patrzenia na zjawiska i procesy społeczne</w:t>
            </w:r>
            <w:r w:rsidR="00ED17A6">
              <w:rPr>
                <w:rFonts w:ascii="Corbel" w:hAnsi="Corbel"/>
                <w:b w:val="0"/>
                <w:sz w:val="24"/>
                <w:szCs w:val="24"/>
              </w:rPr>
              <w:t xml:space="preserve"> przez pryzmat terminologii wypracowanej </w:t>
            </w:r>
            <w:r w:rsidR="001D1C36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="006F176A">
              <w:rPr>
                <w:rFonts w:ascii="Corbel" w:hAnsi="Corbel"/>
                <w:b w:val="0"/>
                <w:sz w:val="24"/>
                <w:szCs w:val="24"/>
              </w:rPr>
              <w:t xml:space="preserve">ramach określonej </w:t>
            </w:r>
            <w:r w:rsidR="001D1C36">
              <w:rPr>
                <w:rFonts w:ascii="Corbel" w:hAnsi="Corbel"/>
                <w:b w:val="0"/>
                <w:sz w:val="24"/>
                <w:szCs w:val="24"/>
              </w:rPr>
              <w:t>tradycji filozoficznej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425FA0F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176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2F2BA4B8" w:rsidR="0085747A" w:rsidRPr="00B169DF" w:rsidRDefault="0052317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i </w:t>
            </w:r>
            <w:r w:rsidR="006F7313">
              <w:rPr>
                <w:rFonts w:ascii="Corbel" w:hAnsi="Corbel"/>
                <w:b w:val="0"/>
                <w:sz w:val="24"/>
                <w:szCs w:val="24"/>
              </w:rPr>
              <w:t>pogłębienie umiejętności krytycznej oceny posiadanej przez siebie wiedzy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58648BD" w:rsidR="0085747A" w:rsidRPr="00B169DF" w:rsidRDefault="00AD47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 pogłębionym stopniu</w:t>
            </w:r>
            <w:r w:rsidR="00F132CB">
              <w:rPr>
                <w:rFonts w:ascii="Corbel" w:hAnsi="Corbel"/>
                <w:b w:val="0"/>
                <w:smallCaps w:val="0"/>
                <w:szCs w:val="24"/>
              </w:rPr>
              <w:t xml:space="preserve"> relacje zachodzące między strukturami i instytucjami społecznymi; zna i rozumie rodzaje więzi społecznych i prawidłowości</w:t>
            </w:r>
            <w:r w:rsidR="00445E2E">
              <w:rPr>
                <w:rFonts w:ascii="Corbel" w:hAnsi="Corbel"/>
                <w:b w:val="0"/>
                <w:smallCaps w:val="0"/>
                <w:szCs w:val="24"/>
              </w:rPr>
              <w:t>, którym one podlegają; zna i rozumie normy konstytuujące i regulujące struktury i instytucje społeczne</w:t>
            </w:r>
            <w:r w:rsidR="00B33F68">
              <w:rPr>
                <w:rFonts w:ascii="Corbel" w:hAnsi="Corbel"/>
                <w:b w:val="0"/>
                <w:smallCaps w:val="0"/>
                <w:szCs w:val="24"/>
              </w:rPr>
              <w:t xml:space="preserve"> oraz ich </w:t>
            </w:r>
            <w:r w:rsidR="00D54BA2">
              <w:rPr>
                <w:rFonts w:ascii="Corbel" w:hAnsi="Corbel"/>
                <w:b w:val="0"/>
                <w:smallCaps w:val="0"/>
                <w:szCs w:val="24"/>
              </w:rPr>
              <w:t xml:space="preserve">źródła i </w:t>
            </w:r>
            <w:r w:rsidR="00B33F68">
              <w:rPr>
                <w:rFonts w:ascii="Corbel" w:hAnsi="Corbel"/>
                <w:b w:val="0"/>
                <w:smallCaps w:val="0"/>
                <w:szCs w:val="24"/>
              </w:rPr>
              <w:t>wpływ na życie</w:t>
            </w:r>
            <w:r w:rsidR="00D54BA2">
              <w:rPr>
                <w:rFonts w:ascii="Corbel" w:hAnsi="Corbel"/>
                <w:b w:val="0"/>
                <w:smallCaps w:val="0"/>
                <w:szCs w:val="24"/>
              </w:rPr>
              <w:t xml:space="preserve"> indywidualne</w:t>
            </w:r>
            <w:r w:rsidR="00B33F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1C6CBB5" w14:textId="1C1E1DB8" w:rsidR="0085747A" w:rsidRPr="00B169DF" w:rsidRDefault="00CF2E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D4787">
              <w:rPr>
                <w:rFonts w:ascii="Corbel" w:hAnsi="Corbel"/>
                <w:b w:val="0"/>
                <w:smallCaps w:val="0"/>
                <w:szCs w:val="24"/>
              </w:rPr>
              <w:t>_W03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7645E133" w:rsidR="0085747A" w:rsidRPr="00B169DF" w:rsidRDefault="00B23A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właściwie dobierać argumenty, tworzyć strategie argumentacyjne</w:t>
            </w:r>
            <w:r w:rsidR="006460EE">
              <w:rPr>
                <w:rFonts w:ascii="Corbel" w:hAnsi="Corbel"/>
                <w:b w:val="0"/>
                <w:smallCaps w:val="0"/>
                <w:szCs w:val="24"/>
              </w:rPr>
              <w:t>, myśleć krytycznie</w:t>
            </w:r>
            <w:r w:rsidR="009218FC">
              <w:rPr>
                <w:rFonts w:ascii="Corbel" w:hAnsi="Corbel"/>
                <w:b w:val="0"/>
                <w:smallCaps w:val="0"/>
                <w:szCs w:val="24"/>
              </w:rPr>
              <w:t>, formułować odpowiedzi na krytykę oraz ujawniać błędy logiczne w wypowiedziach</w:t>
            </w:r>
          </w:p>
        </w:tc>
        <w:tc>
          <w:tcPr>
            <w:tcW w:w="1873" w:type="dxa"/>
          </w:tcPr>
          <w:p w14:paraId="20B22796" w14:textId="1193F3DE" w:rsidR="0085747A" w:rsidRPr="00B169DF" w:rsidRDefault="005976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CD0FEE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39C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3A640293" w:rsidR="0085747A" w:rsidRPr="00B169DF" w:rsidRDefault="00574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krytycznej oceny posiadanej przez</w:t>
            </w:r>
            <w:r w:rsidR="00FC2450">
              <w:rPr>
                <w:rFonts w:ascii="Corbel" w:hAnsi="Corbel"/>
                <w:b w:val="0"/>
                <w:smallCaps w:val="0"/>
                <w:szCs w:val="24"/>
              </w:rPr>
              <w:t xml:space="preserve"> siebie wiedzy i umiejętności</w:t>
            </w:r>
          </w:p>
        </w:tc>
        <w:tc>
          <w:tcPr>
            <w:tcW w:w="1873" w:type="dxa"/>
          </w:tcPr>
          <w:p w14:paraId="41DC7A70" w14:textId="3FC461C3" w:rsidR="0085747A" w:rsidRPr="00B169DF" w:rsidRDefault="003021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74685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5E9CB7CD" w:rsidR="0085747A" w:rsidRPr="00B169DF" w:rsidRDefault="00154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krytyczna w filozofii</w:t>
            </w:r>
            <w:r w:rsidR="0059625D">
              <w:rPr>
                <w:rFonts w:ascii="Corbel" w:hAnsi="Corbel"/>
                <w:sz w:val="24"/>
                <w:szCs w:val="24"/>
              </w:rPr>
              <w:t xml:space="preserve"> – rys historyczny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4C62BB13" w:rsidR="0085747A" w:rsidRPr="00B169DF" w:rsidRDefault="002023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założenia teorii krytycznej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016FBDD9" w:rsidR="0085747A" w:rsidRPr="00B169DF" w:rsidRDefault="00E308D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Trzy pokolenia Szkoły Frankfurckiej</w:t>
            </w:r>
          </w:p>
        </w:tc>
      </w:tr>
      <w:tr w:rsidR="00652C41" w:rsidRPr="00B169DF" w14:paraId="45F0F5CF" w14:textId="77777777" w:rsidTr="00923D7D">
        <w:tc>
          <w:tcPr>
            <w:tcW w:w="9639" w:type="dxa"/>
          </w:tcPr>
          <w:p w14:paraId="76DE3700" w14:textId="184CF67B" w:rsidR="00652C41" w:rsidRDefault="00652C4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Axel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Honneth</w:t>
            </w:r>
            <w:proofErr w:type="spellEnd"/>
            <w:r w:rsidR="00475919">
              <w:rPr>
                <w:rFonts w:ascii="Corbel" w:hAnsi="Corbel"/>
                <w:sz w:val="24"/>
                <w:szCs w:val="24"/>
              </w:rPr>
              <w:t xml:space="preserve"> </w:t>
            </w:r>
            <w:r w:rsidR="0064425D">
              <w:rPr>
                <w:rFonts w:ascii="Corbel" w:hAnsi="Corbel"/>
                <w:sz w:val="24"/>
                <w:szCs w:val="24"/>
              </w:rPr>
              <w:t>-</w:t>
            </w:r>
            <w:r w:rsidR="0047591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2DD3">
              <w:rPr>
                <w:rFonts w:ascii="Corbel" w:hAnsi="Corbel"/>
                <w:sz w:val="24"/>
                <w:szCs w:val="24"/>
              </w:rPr>
              <w:t>heglowskie źródła</w:t>
            </w:r>
            <w:r w:rsidR="0064425D">
              <w:rPr>
                <w:rFonts w:ascii="Corbel" w:hAnsi="Corbel"/>
                <w:sz w:val="24"/>
                <w:szCs w:val="24"/>
              </w:rPr>
              <w:t xml:space="preserve"> idei walki o uznanie</w:t>
            </w:r>
            <w:r w:rsidR="00692DD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4425D" w:rsidRPr="00B169DF" w14:paraId="36FFC25D" w14:textId="77777777" w:rsidTr="00923D7D">
        <w:tc>
          <w:tcPr>
            <w:tcW w:w="9639" w:type="dxa"/>
          </w:tcPr>
          <w:p w14:paraId="043D1949" w14:textId="4A20B1D7" w:rsidR="0064425D" w:rsidRDefault="00620E4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a s</w:t>
            </w:r>
            <w:r w:rsidR="0064425D">
              <w:rPr>
                <w:rFonts w:ascii="Corbel" w:hAnsi="Corbel"/>
                <w:sz w:val="24"/>
                <w:szCs w:val="24"/>
              </w:rPr>
              <w:t>tr</w:t>
            </w:r>
            <w:r w:rsidR="00952682">
              <w:rPr>
                <w:rFonts w:ascii="Corbel" w:hAnsi="Corbel"/>
                <w:sz w:val="24"/>
                <w:szCs w:val="24"/>
              </w:rPr>
              <w:t>u</w:t>
            </w:r>
            <w:r w:rsidR="0064425D">
              <w:rPr>
                <w:rFonts w:ascii="Corbel" w:hAnsi="Corbel"/>
                <w:sz w:val="24"/>
                <w:szCs w:val="24"/>
              </w:rPr>
              <w:t>ktura</w:t>
            </w:r>
            <w:r w:rsidR="00952682">
              <w:rPr>
                <w:rFonts w:ascii="Corbel" w:hAnsi="Corbel"/>
                <w:sz w:val="24"/>
                <w:szCs w:val="24"/>
              </w:rPr>
              <w:t xml:space="preserve"> społecznych relacji uznania</w:t>
            </w:r>
            <w:r w:rsidR="0064425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52682" w:rsidRPr="00B169DF" w14:paraId="3C9279A7" w14:textId="77777777" w:rsidTr="00923D7D">
        <w:tc>
          <w:tcPr>
            <w:tcW w:w="9639" w:type="dxa"/>
          </w:tcPr>
          <w:p w14:paraId="51517215" w14:textId="6DCA3D31" w:rsidR="00952682" w:rsidRDefault="00D77E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Przejawy pogardy</w:t>
            </w:r>
            <w:r w:rsidR="00CA4CBD">
              <w:rPr>
                <w:rFonts w:ascii="Corbel" w:hAnsi="Corbel"/>
                <w:sz w:val="24"/>
                <w:szCs w:val="24"/>
              </w:rPr>
              <w:t>: przemoc, pozbawianie praw, pozbawianie godności</w:t>
            </w:r>
          </w:p>
        </w:tc>
      </w:tr>
      <w:tr w:rsidR="003C474A" w:rsidRPr="00B169DF" w14:paraId="677E718D" w14:textId="77777777" w:rsidTr="00923D7D">
        <w:tc>
          <w:tcPr>
            <w:tcW w:w="9639" w:type="dxa"/>
          </w:tcPr>
          <w:p w14:paraId="23895B40" w14:textId="58AB6CE1" w:rsidR="003C474A" w:rsidRDefault="003C47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 możliwy jest moralny rozwój społeczeństw</w:t>
            </w:r>
            <w:r w:rsidR="00620E43">
              <w:rPr>
                <w:rFonts w:ascii="Corbel" w:hAnsi="Corbel"/>
                <w:sz w:val="24"/>
                <w:szCs w:val="24"/>
              </w:rPr>
              <w:t>?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19332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9332D">
        <w:rPr>
          <w:rFonts w:ascii="Corbel" w:hAnsi="Corbel"/>
          <w:sz w:val="24"/>
          <w:szCs w:val="24"/>
        </w:rPr>
        <w:t>Problematyka ćwiczeń, konwersator</w:t>
      </w:r>
      <w:r w:rsidR="005F76A3" w:rsidRPr="0019332D">
        <w:rPr>
          <w:rFonts w:ascii="Corbel" w:hAnsi="Corbel"/>
          <w:sz w:val="24"/>
          <w:szCs w:val="24"/>
        </w:rPr>
        <w:t>iów</w:t>
      </w:r>
      <w:r w:rsidRPr="0019332D">
        <w:rPr>
          <w:rFonts w:ascii="Corbel" w:hAnsi="Corbel"/>
          <w:sz w:val="24"/>
          <w:szCs w:val="24"/>
        </w:rPr>
        <w:t>, laborator</w:t>
      </w:r>
      <w:r w:rsidR="005F76A3" w:rsidRPr="0019332D">
        <w:rPr>
          <w:rFonts w:ascii="Corbel" w:hAnsi="Corbel"/>
          <w:sz w:val="24"/>
          <w:szCs w:val="24"/>
        </w:rPr>
        <w:t>iów</w:t>
      </w:r>
      <w:r w:rsidR="009F4610" w:rsidRPr="0019332D">
        <w:rPr>
          <w:rFonts w:ascii="Corbel" w:hAnsi="Corbel"/>
          <w:sz w:val="24"/>
          <w:szCs w:val="24"/>
        </w:rPr>
        <w:t xml:space="preserve">, </w:t>
      </w:r>
      <w:r w:rsidRPr="0019332D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5F6945CF" w:rsidR="0085747A" w:rsidRPr="00B169DF" w:rsidRDefault="001856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  <w:r w:rsidR="0037380C">
        <w:rPr>
          <w:rFonts w:ascii="Corbel" w:hAnsi="Corbel"/>
          <w:b w:val="0"/>
          <w:smallCaps w:val="0"/>
          <w:szCs w:val="24"/>
        </w:rPr>
        <w:t xml:space="preserve">, </w:t>
      </w:r>
      <w:r w:rsidR="00885846">
        <w:rPr>
          <w:rFonts w:ascii="Corbel" w:hAnsi="Corbel"/>
          <w:b w:val="0"/>
          <w:smallCaps w:val="0"/>
          <w:szCs w:val="24"/>
        </w:rPr>
        <w:t xml:space="preserve">lektura wybranych fragmentów tekstów źródłowych, </w:t>
      </w:r>
      <w:r w:rsidR="0037380C">
        <w:rPr>
          <w:rFonts w:ascii="Corbel" w:hAnsi="Corbel"/>
          <w:b w:val="0"/>
          <w:smallCaps w:val="0"/>
          <w:szCs w:val="24"/>
        </w:rPr>
        <w:t>dyskusja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91942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1942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8C9AC7" w14:textId="320DFAC8" w:rsidR="0085747A" w:rsidRPr="004353D0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5D1AC8C4" w14:textId="7E74A1D8" w:rsidR="0085747A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91942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6BA9D2E4" w:rsidR="0085747A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196DC76B" w14:textId="5B71C7BD" w:rsidR="0085747A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91942" w:rsidRPr="00B169DF" w14:paraId="3013915A" w14:textId="77777777" w:rsidTr="00C05F44">
        <w:tc>
          <w:tcPr>
            <w:tcW w:w="1985" w:type="dxa"/>
          </w:tcPr>
          <w:p w14:paraId="41059739" w14:textId="1CD736A4" w:rsidR="004353D0" w:rsidRPr="00B169DF" w:rsidRDefault="004353D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872CAB" w14:textId="75DB706B" w:rsidR="004353D0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72C9501E" w14:textId="370889A2" w:rsidR="004353D0" w:rsidRPr="00B169DF" w:rsidRDefault="00D919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780EEEDC" w:rsidR="0085747A" w:rsidRPr="00B169DF" w:rsidRDefault="00581E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aktywne uczestnictwo w zajęciach oraz uzyskanie </w:t>
            </w:r>
            <w:r w:rsidR="009E702D">
              <w:rPr>
                <w:rFonts w:ascii="Corbel" w:hAnsi="Corbel"/>
                <w:b w:val="0"/>
                <w:smallCaps w:val="0"/>
                <w:szCs w:val="24"/>
              </w:rPr>
              <w:t>pozytywnej oceny z kolokwium zaliczeniowego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2C2E539" w:rsidR="0085747A" w:rsidRPr="00B169DF" w:rsidRDefault="00B64D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2FD420F6" w14:textId="34C450BD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8014F56" w14:textId="19E0A4D6" w:rsidR="00C61DC5" w:rsidRPr="00B169DF" w:rsidRDefault="00B64D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3CBA5237" w14:textId="796366C1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</w:tc>
        <w:tc>
          <w:tcPr>
            <w:tcW w:w="4677" w:type="dxa"/>
          </w:tcPr>
          <w:p w14:paraId="52F0E81D" w14:textId="66A86702" w:rsidR="00C61DC5" w:rsidRPr="00B169DF" w:rsidRDefault="00F46B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ED9F9FA" w:rsidR="0085747A" w:rsidRPr="00B169DF" w:rsidRDefault="00163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64DA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FEE5326" w:rsidR="0085747A" w:rsidRPr="00B169DF" w:rsidRDefault="009E70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6B01FC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57E89B" w14:textId="11D281B9" w:rsidR="00650898" w:rsidRPr="00B169DF" w:rsidRDefault="00C94A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Axel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Honneth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50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alka o uznanie, </w:t>
            </w:r>
            <w:r w:rsidR="00650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2012;</w:t>
            </w:r>
          </w:p>
        </w:tc>
      </w:tr>
      <w:tr w:rsidR="0085747A" w:rsidRPr="00A67D6A" w14:paraId="7458DD74" w14:textId="77777777" w:rsidTr="0071620A">
        <w:trPr>
          <w:trHeight w:val="397"/>
        </w:trPr>
        <w:tc>
          <w:tcPr>
            <w:tcW w:w="7513" w:type="dxa"/>
          </w:tcPr>
          <w:p w14:paraId="1EAA988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2F9C11" w14:textId="77777777" w:rsidR="001861FD" w:rsidRDefault="001861F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N. Fraser, A. </w:t>
            </w:r>
            <w:proofErr w:type="spellStart"/>
            <w:r w:rsidR="00A67D6A"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>Honneth</w:t>
            </w:r>
            <w:proofErr w:type="spellEnd"/>
            <w:r w:rsidR="00A67D6A"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>, Redystrybu</w:t>
            </w:r>
            <w:r w:rsidR="00A67D6A">
              <w:rPr>
                <w:rFonts w:ascii="Corbel" w:hAnsi="Corbel"/>
                <w:b w:val="0"/>
                <w:iCs/>
                <w:smallCaps w:val="0"/>
                <w:szCs w:val="24"/>
              </w:rPr>
              <w:t>cja czy uznanie?, Wrocław 2005;</w:t>
            </w:r>
          </w:p>
          <w:p w14:paraId="4326724C" w14:textId="28F10FD5" w:rsidR="00A67D6A" w:rsidRDefault="00A94FB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Szahaj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 w:rsidR="00FB385C">
              <w:rPr>
                <w:rFonts w:ascii="Corbel" w:hAnsi="Corbel"/>
                <w:b w:val="0"/>
                <w:iCs/>
                <w:smallCaps w:val="0"/>
                <w:szCs w:val="24"/>
              </w:rPr>
              <w:t>T</w:t>
            </w:r>
            <w:r w:rsidR="00636824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eoria krytyczna </w:t>
            </w:r>
            <w:r w:rsidR="00133B54">
              <w:rPr>
                <w:rFonts w:ascii="Corbel" w:hAnsi="Corbel"/>
                <w:b w:val="0"/>
                <w:iCs/>
                <w:smallCaps w:val="0"/>
                <w:szCs w:val="24"/>
              </w:rPr>
              <w:t>szkoły frankfurckiej, Warszawa 2008;</w:t>
            </w:r>
          </w:p>
          <w:p w14:paraId="143E0460" w14:textId="77777777" w:rsidR="00B63240" w:rsidRDefault="00FB385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Sz. Wróbe</w:t>
            </w:r>
            <w:r w:rsidR="0036587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l, </w:t>
            </w:r>
            <w:r w:rsidR="00DB2AB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Władza i rozum</w:t>
            </w:r>
            <w:r w:rsidR="004B4AF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2002</w:t>
            </w:r>
            <w:r w:rsidR="005F01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A666C73" w14:textId="2ADFAA96" w:rsidR="008916BD" w:rsidRDefault="008916B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Michałowski, Pojęcie uznania we współczesnej</w:t>
            </w:r>
            <w:r w:rsidR="00105A6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myśli filozoficzno-politycznej, </w:t>
            </w:r>
            <w:r w:rsidR="00FE41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2014;</w:t>
            </w:r>
          </w:p>
          <w:p w14:paraId="0D8CF9D3" w14:textId="7D7B5705" w:rsidR="008370B3" w:rsidRPr="00A67D6A" w:rsidRDefault="008370B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F. Fukuyama, Tożsamość</w:t>
            </w:r>
            <w:r w:rsidR="002C2D0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: współczesna polityka tożsamościowa i walka o uznanie, </w:t>
            </w:r>
            <w:r w:rsidR="002631D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Poznań 2019.</w:t>
            </w:r>
          </w:p>
        </w:tc>
      </w:tr>
    </w:tbl>
    <w:p w14:paraId="1034A820" w14:textId="77777777" w:rsidR="0085747A" w:rsidRPr="00A67D6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A67D6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FBC2" w14:textId="77777777" w:rsidR="00741635" w:rsidRDefault="00741635" w:rsidP="00C16ABF">
      <w:pPr>
        <w:spacing w:after="0" w:line="240" w:lineRule="auto"/>
      </w:pPr>
      <w:r>
        <w:separator/>
      </w:r>
    </w:p>
  </w:endnote>
  <w:endnote w:type="continuationSeparator" w:id="0">
    <w:p w14:paraId="00D5151A" w14:textId="77777777" w:rsidR="00741635" w:rsidRDefault="007416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4AE4" w14:textId="77777777" w:rsidR="00741635" w:rsidRDefault="00741635" w:rsidP="00C16ABF">
      <w:pPr>
        <w:spacing w:after="0" w:line="240" w:lineRule="auto"/>
      </w:pPr>
      <w:r>
        <w:separator/>
      </w:r>
    </w:p>
  </w:footnote>
  <w:footnote w:type="continuationSeparator" w:id="0">
    <w:p w14:paraId="75920D20" w14:textId="77777777" w:rsidR="00741635" w:rsidRDefault="0074163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83872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3F5E"/>
    <w:rsid w:val="000D04B0"/>
    <w:rsid w:val="000F1C57"/>
    <w:rsid w:val="000F5615"/>
    <w:rsid w:val="001045A1"/>
    <w:rsid w:val="00105A6E"/>
    <w:rsid w:val="00124BFF"/>
    <w:rsid w:val="0012560E"/>
    <w:rsid w:val="00127108"/>
    <w:rsid w:val="00133B54"/>
    <w:rsid w:val="00134B13"/>
    <w:rsid w:val="00146BC0"/>
    <w:rsid w:val="00151FEB"/>
    <w:rsid w:val="00153C41"/>
    <w:rsid w:val="00154381"/>
    <w:rsid w:val="0015485F"/>
    <w:rsid w:val="0016311A"/>
    <w:rsid w:val="001640A7"/>
    <w:rsid w:val="00164FA7"/>
    <w:rsid w:val="00166A03"/>
    <w:rsid w:val="001718A7"/>
    <w:rsid w:val="001737CF"/>
    <w:rsid w:val="00176083"/>
    <w:rsid w:val="0018530D"/>
    <w:rsid w:val="001856B2"/>
    <w:rsid w:val="001861FD"/>
    <w:rsid w:val="00192F37"/>
    <w:rsid w:val="0019332D"/>
    <w:rsid w:val="001A70D2"/>
    <w:rsid w:val="001D1C36"/>
    <w:rsid w:val="001D657B"/>
    <w:rsid w:val="001D7B54"/>
    <w:rsid w:val="001E0209"/>
    <w:rsid w:val="001F2CA2"/>
    <w:rsid w:val="002023B1"/>
    <w:rsid w:val="002144C0"/>
    <w:rsid w:val="0022477D"/>
    <w:rsid w:val="002278A9"/>
    <w:rsid w:val="002336F9"/>
    <w:rsid w:val="0024028F"/>
    <w:rsid w:val="00244ABC"/>
    <w:rsid w:val="002631DF"/>
    <w:rsid w:val="00264E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D07"/>
    <w:rsid w:val="002D3375"/>
    <w:rsid w:val="002D73D4"/>
    <w:rsid w:val="002F02A3"/>
    <w:rsid w:val="002F4ABE"/>
    <w:rsid w:val="003018BA"/>
    <w:rsid w:val="00302150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872"/>
    <w:rsid w:val="0037380C"/>
    <w:rsid w:val="003A0A5B"/>
    <w:rsid w:val="003A1176"/>
    <w:rsid w:val="003C0BAE"/>
    <w:rsid w:val="003C474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53D0"/>
    <w:rsid w:val="004362C6"/>
    <w:rsid w:val="00437FA2"/>
    <w:rsid w:val="004439DD"/>
    <w:rsid w:val="00445970"/>
    <w:rsid w:val="00445E2E"/>
    <w:rsid w:val="00461EFC"/>
    <w:rsid w:val="00463BDF"/>
    <w:rsid w:val="004652C2"/>
    <w:rsid w:val="004706D1"/>
    <w:rsid w:val="00471326"/>
    <w:rsid w:val="00475919"/>
    <w:rsid w:val="0047598D"/>
    <w:rsid w:val="004840FD"/>
    <w:rsid w:val="00490F7D"/>
    <w:rsid w:val="00491678"/>
    <w:rsid w:val="004968E2"/>
    <w:rsid w:val="004A3EEA"/>
    <w:rsid w:val="004A4D1F"/>
    <w:rsid w:val="004B3F0E"/>
    <w:rsid w:val="004B4AF7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3173"/>
    <w:rsid w:val="005363C4"/>
    <w:rsid w:val="00536BDE"/>
    <w:rsid w:val="00543ACC"/>
    <w:rsid w:val="00550839"/>
    <w:rsid w:val="0056696D"/>
    <w:rsid w:val="00574685"/>
    <w:rsid w:val="005746BA"/>
    <w:rsid w:val="00581E24"/>
    <w:rsid w:val="0059484D"/>
    <w:rsid w:val="0059625D"/>
    <w:rsid w:val="00597611"/>
    <w:rsid w:val="005A0855"/>
    <w:rsid w:val="005A3196"/>
    <w:rsid w:val="005C080F"/>
    <w:rsid w:val="005C55E5"/>
    <w:rsid w:val="005C696A"/>
    <w:rsid w:val="005C7988"/>
    <w:rsid w:val="005E6E85"/>
    <w:rsid w:val="005F01DE"/>
    <w:rsid w:val="005F31D2"/>
    <w:rsid w:val="005F76A3"/>
    <w:rsid w:val="0061029B"/>
    <w:rsid w:val="00617230"/>
    <w:rsid w:val="00620E43"/>
    <w:rsid w:val="00621CE1"/>
    <w:rsid w:val="00626757"/>
    <w:rsid w:val="00627FC9"/>
    <w:rsid w:val="00636824"/>
    <w:rsid w:val="0064425D"/>
    <w:rsid w:val="006460EE"/>
    <w:rsid w:val="00647FA8"/>
    <w:rsid w:val="00650898"/>
    <w:rsid w:val="00650C5F"/>
    <w:rsid w:val="00652C41"/>
    <w:rsid w:val="00654934"/>
    <w:rsid w:val="006620D9"/>
    <w:rsid w:val="00671958"/>
    <w:rsid w:val="00675843"/>
    <w:rsid w:val="00692DD3"/>
    <w:rsid w:val="00696477"/>
    <w:rsid w:val="006D050F"/>
    <w:rsid w:val="006D6139"/>
    <w:rsid w:val="006E5D65"/>
    <w:rsid w:val="006F1282"/>
    <w:rsid w:val="006F176A"/>
    <w:rsid w:val="006F1FBC"/>
    <w:rsid w:val="006F31E2"/>
    <w:rsid w:val="006F7313"/>
    <w:rsid w:val="00706544"/>
    <w:rsid w:val="007072BA"/>
    <w:rsid w:val="0071620A"/>
    <w:rsid w:val="00724677"/>
    <w:rsid w:val="00725459"/>
    <w:rsid w:val="007327BD"/>
    <w:rsid w:val="00734608"/>
    <w:rsid w:val="00741635"/>
    <w:rsid w:val="00745302"/>
    <w:rsid w:val="007461D6"/>
    <w:rsid w:val="00746EC8"/>
    <w:rsid w:val="00763BF1"/>
    <w:rsid w:val="00766FD4"/>
    <w:rsid w:val="0078168C"/>
    <w:rsid w:val="00787C2A"/>
    <w:rsid w:val="00790E27"/>
    <w:rsid w:val="007A3415"/>
    <w:rsid w:val="007A4022"/>
    <w:rsid w:val="007A6E6E"/>
    <w:rsid w:val="007C3299"/>
    <w:rsid w:val="007C3BCC"/>
    <w:rsid w:val="007C4546"/>
    <w:rsid w:val="007D6E56"/>
    <w:rsid w:val="007F4155"/>
    <w:rsid w:val="008139C3"/>
    <w:rsid w:val="0081554D"/>
    <w:rsid w:val="0081707E"/>
    <w:rsid w:val="008370B3"/>
    <w:rsid w:val="008449B3"/>
    <w:rsid w:val="008469CF"/>
    <w:rsid w:val="008552A2"/>
    <w:rsid w:val="0085747A"/>
    <w:rsid w:val="00884922"/>
    <w:rsid w:val="00885846"/>
    <w:rsid w:val="00885F64"/>
    <w:rsid w:val="008916BD"/>
    <w:rsid w:val="008917F9"/>
    <w:rsid w:val="00894E6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8FC"/>
    <w:rsid w:val="00923D7D"/>
    <w:rsid w:val="009508DF"/>
    <w:rsid w:val="00950DAC"/>
    <w:rsid w:val="00952682"/>
    <w:rsid w:val="00954A07"/>
    <w:rsid w:val="00997F14"/>
    <w:rsid w:val="009A78D9"/>
    <w:rsid w:val="009B1F6A"/>
    <w:rsid w:val="009C3E31"/>
    <w:rsid w:val="009C54AE"/>
    <w:rsid w:val="009C788E"/>
    <w:rsid w:val="009D3F3B"/>
    <w:rsid w:val="009E0543"/>
    <w:rsid w:val="009E3B41"/>
    <w:rsid w:val="009E702D"/>
    <w:rsid w:val="009F3C5C"/>
    <w:rsid w:val="009F4610"/>
    <w:rsid w:val="00A00ECC"/>
    <w:rsid w:val="00A155EE"/>
    <w:rsid w:val="00A2245B"/>
    <w:rsid w:val="00A30110"/>
    <w:rsid w:val="00A31D8A"/>
    <w:rsid w:val="00A31DDD"/>
    <w:rsid w:val="00A36899"/>
    <w:rsid w:val="00A371F6"/>
    <w:rsid w:val="00A43BF6"/>
    <w:rsid w:val="00A53FA5"/>
    <w:rsid w:val="00A54817"/>
    <w:rsid w:val="00A601C8"/>
    <w:rsid w:val="00A60799"/>
    <w:rsid w:val="00A67D6A"/>
    <w:rsid w:val="00A7741A"/>
    <w:rsid w:val="00A84C85"/>
    <w:rsid w:val="00A94FB7"/>
    <w:rsid w:val="00A97DE1"/>
    <w:rsid w:val="00AB053C"/>
    <w:rsid w:val="00AD1146"/>
    <w:rsid w:val="00AD27D3"/>
    <w:rsid w:val="00AD4787"/>
    <w:rsid w:val="00AD66D6"/>
    <w:rsid w:val="00AE1160"/>
    <w:rsid w:val="00AE203C"/>
    <w:rsid w:val="00AE2E74"/>
    <w:rsid w:val="00AE3AEA"/>
    <w:rsid w:val="00AE57A3"/>
    <w:rsid w:val="00AE5FCB"/>
    <w:rsid w:val="00AF2C1E"/>
    <w:rsid w:val="00B06142"/>
    <w:rsid w:val="00B135B1"/>
    <w:rsid w:val="00B1435F"/>
    <w:rsid w:val="00B169DF"/>
    <w:rsid w:val="00B23A7E"/>
    <w:rsid w:val="00B26129"/>
    <w:rsid w:val="00B3130B"/>
    <w:rsid w:val="00B3167F"/>
    <w:rsid w:val="00B33F68"/>
    <w:rsid w:val="00B40ADB"/>
    <w:rsid w:val="00B43B77"/>
    <w:rsid w:val="00B43E80"/>
    <w:rsid w:val="00B607DB"/>
    <w:rsid w:val="00B63240"/>
    <w:rsid w:val="00B64DA1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60D"/>
    <w:rsid w:val="00C36992"/>
    <w:rsid w:val="00C56036"/>
    <w:rsid w:val="00C61DC5"/>
    <w:rsid w:val="00C67E92"/>
    <w:rsid w:val="00C70A26"/>
    <w:rsid w:val="00C766DF"/>
    <w:rsid w:val="00C94AEF"/>
    <w:rsid w:val="00C94B98"/>
    <w:rsid w:val="00CA2B96"/>
    <w:rsid w:val="00CA4CBD"/>
    <w:rsid w:val="00CA5089"/>
    <w:rsid w:val="00CB5808"/>
    <w:rsid w:val="00CD23DF"/>
    <w:rsid w:val="00CD6897"/>
    <w:rsid w:val="00CE5BAC"/>
    <w:rsid w:val="00CF25BE"/>
    <w:rsid w:val="00CF2ED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4BA2"/>
    <w:rsid w:val="00D552B2"/>
    <w:rsid w:val="00D563A1"/>
    <w:rsid w:val="00D608D1"/>
    <w:rsid w:val="00D74119"/>
    <w:rsid w:val="00D77E1B"/>
    <w:rsid w:val="00D8075B"/>
    <w:rsid w:val="00D8678B"/>
    <w:rsid w:val="00D91942"/>
    <w:rsid w:val="00DA2114"/>
    <w:rsid w:val="00DB2AB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8D1"/>
    <w:rsid w:val="00E51E44"/>
    <w:rsid w:val="00E63348"/>
    <w:rsid w:val="00E67DB3"/>
    <w:rsid w:val="00E742AA"/>
    <w:rsid w:val="00E77E88"/>
    <w:rsid w:val="00E8107D"/>
    <w:rsid w:val="00E879AE"/>
    <w:rsid w:val="00E960BB"/>
    <w:rsid w:val="00EA0892"/>
    <w:rsid w:val="00EA2074"/>
    <w:rsid w:val="00EA4832"/>
    <w:rsid w:val="00EA4E9D"/>
    <w:rsid w:val="00EB7346"/>
    <w:rsid w:val="00EC4899"/>
    <w:rsid w:val="00ED03AB"/>
    <w:rsid w:val="00ED17A6"/>
    <w:rsid w:val="00ED32D2"/>
    <w:rsid w:val="00EE32DE"/>
    <w:rsid w:val="00EE5457"/>
    <w:rsid w:val="00F070AB"/>
    <w:rsid w:val="00F132CB"/>
    <w:rsid w:val="00F15D9D"/>
    <w:rsid w:val="00F17567"/>
    <w:rsid w:val="00F27A7B"/>
    <w:rsid w:val="00F46B01"/>
    <w:rsid w:val="00F526AF"/>
    <w:rsid w:val="00F617C3"/>
    <w:rsid w:val="00F61A26"/>
    <w:rsid w:val="00F7066B"/>
    <w:rsid w:val="00F83B28"/>
    <w:rsid w:val="00F974DA"/>
    <w:rsid w:val="00FA46E5"/>
    <w:rsid w:val="00FB385C"/>
    <w:rsid w:val="00FB7DBA"/>
    <w:rsid w:val="00FC1C25"/>
    <w:rsid w:val="00FC2450"/>
    <w:rsid w:val="00FC3F45"/>
    <w:rsid w:val="00FD503F"/>
    <w:rsid w:val="00FD7589"/>
    <w:rsid w:val="00FE2DF2"/>
    <w:rsid w:val="00FE4125"/>
    <w:rsid w:val="00FE696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78</TotalTime>
  <Pages>4</Pages>
  <Words>686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95</cp:revision>
  <cp:lastPrinted>2019-02-06T12:12:00Z</cp:lastPrinted>
  <dcterms:created xsi:type="dcterms:W3CDTF">2023-10-28T12:56:00Z</dcterms:created>
  <dcterms:modified xsi:type="dcterms:W3CDTF">2023-10-29T17:40:00Z</dcterms:modified>
</cp:coreProperties>
</file>